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6786C" w:rsidRDefault="008C1154" w:rsidP="00465069">
      <w:pPr>
        <w:jc w:val="right"/>
      </w:pPr>
      <w:r w:rsidRPr="006865A4">
        <w:rPr>
          <w:noProof/>
          <w:lang w:eastAsia="en-GB"/>
        </w:rPr>
        <w:drawing>
          <wp:inline distT="0" distB="0" distL="0" distR="0" wp14:anchorId="68BD0B44" wp14:editId="07777777">
            <wp:extent cx="709930" cy="8267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826770"/>
                    </a:xfrm>
                    <a:prstGeom prst="rect">
                      <a:avLst/>
                    </a:prstGeom>
                    <a:noFill/>
                    <a:ln>
                      <a:noFill/>
                    </a:ln>
                  </pic:spPr>
                </pic:pic>
              </a:graphicData>
            </a:graphic>
          </wp:inline>
        </w:drawing>
      </w:r>
    </w:p>
    <w:p w14:paraId="5D8C98FE" w14:textId="77777777" w:rsidR="00465069" w:rsidRPr="00762B5D" w:rsidRDefault="00465069" w:rsidP="00465069">
      <w:pPr>
        <w:jc w:val="center"/>
        <w:rPr>
          <w:b/>
          <w:sz w:val="28"/>
          <w:szCs w:val="24"/>
        </w:rPr>
      </w:pPr>
      <w:r w:rsidRPr="00762B5D">
        <w:rPr>
          <w:b/>
          <w:sz w:val="28"/>
          <w:szCs w:val="24"/>
        </w:rPr>
        <w:t>Healthy Eating Policy</w:t>
      </w:r>
    </w:p>
    <w:p w14:paraId="5C2C9236" w14:textId="400F30F4" w:rsidR="00465069" w:rsidRPr="00762B5D" w:rsidRDefault="0246FC65" w:rsidP="0246FC65">
      <w:pPr>
        <w:jc w:val="right"/>
        <w:rPr>
          <w:b/>
          <w:bCs/>
          <w:sz w:val="24"/>
          <w:szCs w:val="24"/>
        </w:rPr>
      </w:pPr>
      <w:r w:rsidRPr="0246FC65">
        <w:rPr>
          <w:b/>
          <w:bCs/>
          <w:sz w:val="24"/>
          <w:szCs w:val="24"/>
        </w:rPr>
        <w:t xml:space="preserve">Reviewed </w:t>
      </w:r>
      <w:r w:rsidR="00704B6C">
        <w:rPr>
          <w:b/>
          <w:bCs/>
          <w:sz w:val="24"/>
          <w:szCs w:val="24"/>
        </w:rPr>
        <w:t>August 2022</w:t>
      </w:r>
    </w:p>
    <w:p w14:paraId="714A4124" w14:textId="77777777" w:rsidR="00200826" w:rsidRPr="00762B5D" w:rsidRDefault="00E15A46" w:rsidP="00200826">
      <w:pPr>
        <w:jc w:val="both"/>
        <w:rPr>
          <w:sz w:val="24"/>
          <w:szCs w:val="24"/>
        </w:rPr>
      </w:pPr>
      <w:r>
        <w:rPr>
          <w:sz w:val="24"/>
          <w:szCs w:val="24"/>
        </w:rPr>
        <w:t>Cherry Tree Nurseries</w:t>
      </w:r>
      <w:r w:rsidR="00465069" w:rsidRPr="00762B5D">
        <w:rPr>
          <w:sz w:val="24"/>
          <w:szCs w:val="24"/>
        </w:rPr>
        <w:t xml:space="preserve"> aim to encourage chi</w:t>
      </w:r>
      <w:r w:rsidR="00200826" w:rsidRPr="00762B5D">
        <w:rPr>
          <w:sz w:val="24"/>
          <w:szCs w:val="24"/>
        </w:rPr>
        <w:t xml:space="preserve">ldren into </w:t>
      </w:r>
      <w:r>
        <w:rPr>
          <w:sz w:val="24"/>
          <w:szCs w:val="24"/>
        </w:rPr>
        <w:t xml:space="preserve">a healthy lifestyle and diet. We understand that </w:t>
      </w:r>
      <w:r w:rsidR="00200826" w:rsidRPr="00762B5D">
        <w:rPr>
          <w:sz w:val="24"/>
          <w:szCs w:val="24"/>
        </w:rPr>
        <w:t>establishing a balanced di</w:t>
      </w:r>
      <w:r>
        <w:rPr>
          <w:sz w:val="24"/>
          <w:szCs w:val="24"/>
        </w:rPr>
        <w:t xml:space="preserve">et in childhood helps to build </w:t>
      </w:r>
      <w:r w:rsidR="00200826" w:rsidRPr="00762B5D">
        <w:rPr>
          <w:sz w:val="24"/>
          <w:szCs w:val="24"/>
        </w:rPr>
        <w:t>healthy eating habits for life</w:t>
      </w:r>
      <w:r w:rsidR="00200826" w:rsidRPr="00762B5D">
        <w:rPr>
          <w:b/>
          <w:bCs/>
          <w:sz w:val="24"/>
          <w:szCs w:val="24"/>
        </w:rPr>
        <w:t xml:space="preserve">. </w:t>
      </w:r>
      <w:proofErr w:type="gramStart"/>
      <w:r w:rsidR="00200826" w:rsidRPr="00762B5D">
        <w:rPr>
          <w:sz w:val="24"/>
          <w:szCs w:val="24"/>
        </w:rPr>
        <w:t>In order for</w:t>
      </w:r>
      <w:proofErr w:type="gramEnd"/>
      <w:r w:rsidR="00200826" w:rsidRPr="00762B5D">
        <w:rPr>
          <w:sz w:val="24"/>
          <w:szCs w:val="24"/>
        </w:rPr>
        <w:t xml:space="preserve"> us all to meet our full potential we need to be healthy and fit-physically, mentally and socially. This policy states the wa</w:t>
      </w:r>
      <w:r w:rsidR="00627358" w:rsidRPr="00762B5D">
        <w:rPr>
          <w:sz w:val="24"/>
          <w:szCs w:val="24"/>
        </w:rPr>
        <w:t>ys in which our nursery supports our children</w:t>
      </w:r>
      <w:r w:rsidR="00200826" w:rsidRPr="00762B5D">
        <w:rPr>
          <w:sz w:val="24"/>
          <w:szCs w:val="24"/>
        </w:rPr>
        <w:t xml:space="preserve"> to develop the skills and attitudes that will help them make informed healthy c</w:t>
      </w:r>
      <w:r w:rsidR="00627358" w:rsidRPr="00762B5D">
        <w:rPr>
          <w:sz w:val="24"/>
          <w:szCs w:val="24"/>
        </w:rPr>
        <w:t>hoices both in and out of nursery</w:t>
      </w:r>
      <w:r w:rsidR="00200826" w:rsidRPr="00762B5D">
        <w:rPr>
          <w:sz w:val="24"/>
          <w:szCs w:val="24"/>
        </w:rPr>
        <w:t xml:space="preserve">. </w:t>
      </w:r>
    </w:p>
    <w:p w14:paraId="37A82806" w14:textId="77777777" w:rsidR="00D62F98" w:rsidRDefault="00D62F98" w:rsidP="00627358">
      <w:pPr>
        <w:pStyle w:val="Heading1"/>
        <w:jc w:val="both"/>
        <w:rPr>
          <w:rFonts w:ascii="Calibri" w:hAnsi="Calibri"/>
          <w:u w:val="none"/>
        </w:rPr>
      </w:pPr>
    </w:p>
    <w:p w14:paraId="57255E15" w14:textId="66431C78" w:rsidR="00627358" w:rsidRPr="00762B5D" w:rsidRDefault="00627358" w:rsidP="00627358">
      <w:pPr>
        <w:pStyle w:val="Heading1"/>
        <w:jc w:val="both"/>
        <w:rPr>
          <w:rFonts w:ascii="Calibri" w:hAnsi="Calibri"/>
          <w:u w:val="none"/>
        </w:rPr>
      </w:pPr>
      <w:r w:rsidRPr="00762B5D">
        <w:rPr>
          <w:rFonts w:ascii="Calibri" w:hAnsi="Calibri"/>
          <w:u w:val="none"/>
        </w:rPr>
        <w:t>Aims</w:t>
      </w:r>
    </w:p>
    <w:p w14:paraId="0A37501D" w14:textId="77777777" w:rsidR="00627358" w:rsidRPr="00762B5D" w:rsidRDefault="00627358" w:rsidP="00627358">
      <w:pPr>
        <w:rPr>
          <w:sz w:val="24"/>
          <w:szCs w:val="24"/>
        </w:rPr>
      </w:pPr>
    </w:p>
    <w:p w14:paraId="65CE2BCA" w14:textId="77777777" w:rsidR="00627358" w:rsidRPr="00762B5D" w:rsidRDefault="00627358" w:rsidP="00627358">
      <w:pPr>
        <w:numPr>
          <w:ilvl w:val="0"/>
          <w:numId w:val="1"/>
        </w:numPr>
        <w:spacing w:after="0" w:line="240" w:lineRule="auto"/>
        <w:jc w:val="both"/>
        <w:rPr>
          <w:sz w:val="24"/>
          <w:szCs w:val="24"/>
        </w:rPr>
      </w:pPr>
      <w:r w:rsidRPr="00762B5D">
        <w:rPr>
          <w:sz w:val="24"/>
          <w:szCs w:val="24"/>
        </w:rPr>
        <w:t xml:space="preserve">To make the provision and consumption of food </w:t>
      </w:r>
      <w:r w:rsidR="00C21345" w:rsidRPr="00762B5D">
        <w:rPr>
          <w:sz w:val="24"/>
          <w:szCs w:val="24"/>
        </w:rPr>
        <w:t xml:space="preserve">and drink </w:t>
      </w:r>
      <w:r w:rsidRPr="00762B5D">
        <w:rPr>
          <w:sz w:val="24"/>
          <w:szCs w:val="24"/>
        </w:rPr>
        <w:t>an enjoyable and safe experience.</w:t>
      </w:r>
    </w:p>
    <w:p w14:paraId="5FCAEB6A" w14:textId="77777777" w:rsidR="00627358" w:rsidRPr="00762B5D" w:rsidRDefault="00627358" w:rsidP="00627358">
      <w:pPr>
        <w:numPr>
          <w:ilvl w:val="0"/>
          <w:numId w:val="1"/>
        </w:numPr>
        <w:spacing w:after="0" w:line="240" w:lineRule="auto"/>
        <w:jc w:val="both"/>
        <w:rPr>
          <w:sz w:val="24"/>
          <w:szCs w:val="24"/>
        </w:rPr>
      </w:pPr>
      <w:r w:rsidRPr="00762B5D">
        <w:rPr>
          <w:sz w:val="24"/>
          <w:szCs w:val="24"/>
        </w:rPr>
        <w:t xml:space="preserve">To improve the health of children, </w:t>
      </w:r>
      <w:proofErr w:type="gramStart"/>
      <w:r w:rsidRPr="00762B5D">
        <w:rPr>
          <w:sz w:val="24"/>
          <w:szCs w:val="24"/>
        </w:rPr>
        <w:t>staff</w:t>
      </w:r>
      <w:proofErr w:type="gramEnd"/>
      <w:r w:rsidRPr="00762B5D">
        <w:rPr>
          <w:sz w:val="24"/>
          <w:szCs w:val="24"/>
        </w:rPr>
        <w:t xml:space="preserve"> and their families by helping to influence their eating </w:t>
      </w:r>
      <w:r w:rsidR="00C21345" w:rsidRPr="00762B5D">
        <w:rPr>
          <w:sz w:val="24"/>
          <w:szCs w:val="24"/>
        </w:rPr>
        <w:t xml:space="preserve">and drinking </w:t>
      </w:r>
      <w:r w:rsidRPr="00762B5D">
        <w:rPr>
          <w:sz w:val="24"/>
          <w:szCs w:val="24"/>
        </w:rPr>
        <w:t>habits through increasing their knowledge and awareness of food issues.</w:t>
      </w:r>
    </w:p>
    <w:p w14:paraId="4E59D750" w14:textId="77777777" w:rsidR="00627358" w:rsidRPr="00762B5D" w:rsidRDefault="00627358" w:rsidP="00627358">
      <w:pPr>
        <w:numPr>
          <w:ilvl w:val="0"/>
          <w:numId w:val="1"/>
        </w:numPr>
        <w:spacing w:after="0" w:line="240" w:lineRule="auto"/>
        <w:jc w:val="both"/>
        <w:rPr>
          <w:sz w:val="24"/>
          <w:szCs w:val="24"/>
        </w:rPr>
      </w:pPr>
      <w:r w:rsidRPr="00762B5D">
        <w:rPr>
          <w:sz w:val="24"/>
          <w:szCs w:val="24"/>
        </w:rPr>
        <w:t>To provide a consistent programme of cross-curricular nutrition education.</w:t>
      </w:r>
    </w:p>
    <w:p w14:paraId="5DAB6C7B" w14:textId="77777777" w:rsidR="00627358" w:rsidRPr="00762B5D" w:rsidRDefault="00627358" w:rsidP="00627358">
      <w:pPr>
        <w:ind w:left="360"/>
        <w:jc w:val="both"/>
        <w:rPr>
          <w:sz w:val="24"/>
          <w:szCs w:val="24"/>
        </w:rPr>
      </w:pPr>
    </w:p>
    <w:p w14:paraId="6E551EDD" w14:textId="77777777" w:rsidR="00627358" w:rsidRPr="00762B5D" w:rsidRDefault="00627358" w:rsidP="00627358">
      <w:pPr>
        <w:jc w:val="both"/>
        <w:rPr>
          <w:sz w:val="24"/>
          <w:szCs w:val="24"/>
        </w:rPr>
      </w:pPr>
      <w:r w:rsidRPr="00762B5D">
        <w:rPr>
          <w:sz w:val="24"/>
          <w:szCs w:val="24"/>
        </w:rPr>
        <w:t>We aim to encourage our children to develop positive attitudes to becoming healthy, happy members of the community by:</w:t>
      </w:r>
    </w:p>
    <w:p w14:paraId="300D24E1" w14:textId="77777777" w:rsidR="00627358" w:rsidRPr="00762B5D" w:rsidRDefault="00627358" w:rsidP="00627358">
      <w:pPr>
        <w:numPr>
          <w:ilvl w:val="0"/>
          <w:numId w:val="2"/>
        </w:numPr>
        <w:spacing w:after="0" w:line="240" w:lineRule="auto"/>
        <w:jc w:val="both"/>
        <w:rPr>
          <w:sz w:val="24"/>
          <w:szCs w:val="24"/>
        </w:rPr>
      </w:pPr>
      <w:r w:rsidRPr="00762B5D">
        <w:rPr>
          <w:sz w:val="24"/>
          <w:szCs w:val="24"/>
        </w:rPr>
        <w:t>Only providing snacks that are nutritious and healthy.</w:t>
      </w:r>
    </w:p>
    <w:p w14:paraId="43FEE519" w14:textId="77777777" w:rsidR="00627358" w:rsidRPr="00762B5D" w:rsidRDefault="00627358" w:rsidP="00627358">
      <w:pPr>
        <w:numPr>
          <w:ilvl w:val="0"/>
          <w:numId w:val="2"/>
        </w:numPr>
        <w:spacing w:after="0" w:line="240" w:lineRule="auto"/>
        <w:jc w:val="both"/>
        <w:rPr>
          <w:sz w:val="24"/>
          <w:szCs w:val="24"/>
        </w:rPr>
      </w:pPr>
      <w:r w:rsidRPr="00762B5D">
        <w:rPr>
          <w:sz w:val="24"/>
          <w:szCs w:val="24"/>
        </w:rPr>
        <w:t>Encouraging enjoyment of exercise and fresh air.</w:t>
      </w:r>
    </w:p>
    <w:p w14:paraId="5031891F" w14:textId="77777777" w:rsidR="00627358" w:rsidRPr="00762B5D" w:rsidRDefault="009A1A10" w:rsidP="00627358">
      <w:pPr>
        <w:numPr>
          <w:ilvl w:val="0"/>
          <w:numId w:val="2"/>
        </w:numPr>
        <w:spacing w:after="0" w:line="240" w:lineRule="auto"/>
        <w:jc w:val="both"/>
        <w:rPr>
          <w:sz w:val="24"/>
          <w:szCs w:val="24"/>
        </w:rPr>
      </w:pPr>
      <w:r w:rsidRPr="00762B5D">
        <w:rPr>
          <w:sz w:val="24"/>
          <w:szCs w:val="24"/>
        </w:rPr>
        <w:t>T</w:t>
      </w:r>
      <w:r w:rsidR="00627358" w:rsidRPr="00762B5D">
        <w:rPr>
          <w:sz w:val="24"/>
          <w:szCs w:val="24"/>
        </w:rPr>
        <w:t xml:space="preserve">eaching about healthy foods, keeping safe, respecting others, their </w:t>
      </w:r>
      <w:proofErr w:type="gramStart"/>
      <w:r w:rsidR="00627358" w:rsidRPr="00762B5D">
        <w:rPr>
          <w:sz w:val="24"/>
          <w:szCs w:val="24"/>
        </w:rPr>
        <w:t>faiths</w:t>
      </w:r>
      <w:proofErr w:type="gramEnd"/>
      <w:r w:rsidR="00627358" w:rsidRPr="00762B5D">
        <w:rPr>
          <w:sz w:val="24"/>
          <w:szCs w:val="24"/>
        </w:rPr>
        <w:t xml:space="preserve"> and cultures</w:t>
      </w:r>
      <w:r w:rsidRPr="00762B5D">
        <w:rPr>
          <w:sz w:val="24"/>
          <w:szCs w:val="24"/>
        </w:rPr>
        <w:t>.</w:t>
      </w:r>
    </w:p>
    <w:p w14:paraId="6CC87DDE" w14:textId="77777777" w:rsidR="00627358" w:rsidRPr="00762B5D" w:rsidRDefault="00627358" w:rsidP="00627358">
      <w:pPr>
        <w:pStyle w:val="BodyTextIndent"/>
        <w:numPr>
          <w:ilvl w:val="0"/>
          <w:numId w:val="2"/>
        </w:numPr>
        <w:jc w:val="both"/>
        <w:rPr>
          <w:rFonts w:ascii="Calibri" w:hAnsi="Calibri"/>
        </w:rPr>
      </w:pPr>
      <w:r w:rsidRPr="00762B5D">
        <w:rPr>
          <w:rFonts w:ascii="Calibri" w:hAnsi="Calibri"/>
        </w:rPr>
        <w:t xml:space="preserve">Organising visits from other agencies </w:t>
      </w:r>
      <w:proofErr w:type="gramStart"/>
      <w:r w:rsidRPr="00762B5D">
        <w:rPr>
          <w:rFonts w:ascii="Calibri" w:hAnsi="Calibri"/>
        </w:rPr>
        <w:t>e.g.</w:t>
      </w:r>
      <w:proofErr w:type="gramEnd"/>
      <w:r w:rsidRPr="00762B5D">
        <w:rPr>
          <w:rFonts w:ascii="Calibri" w:hAnsi="Calibri"/>
        </w:rPr>
        <w:t xml:space="preserve"> school nurse to talk to parents and children on a range of health related issues.</w:t>
      </w:r>
    </w:p>
    <w:p w14:paraId="02EB378F" w14:textId="77777777" w:rsidR="00627358" w:rsidRPr="00762B5D" w:rsidRDefault="00627358" w:rsidP="00627358">
      <w:pPr>
        <w:pStyle w:val="BodyTextIndent"/>
        <w:ind w:left="360"/>
        <w:jc w:val="both"/>
        <w:rPr>
          <w:rFonts w:ascii="Calibri" w:hAnsi="Calibri"/>
        </w:rPr>
      </w:pPr>
    </w:p>
    <w:p w14:paraId="106DD217" w14:textId="77777777" w:rsidR="00627358" w:rsidRPr="00762B5D" w:rsidRDefault="00627358" w:rsidP="00627358">
      <w:pPr>
        <w:pStyle w:val="Heading1"/>
        <w:jc w:val="both"/>
        <w:rPr>
          <w:rFonts w:ascii="Calibri" w:hAnsi="Calibri"/>
          <w:u w:val="none"/>
        </w:rPr>
      </w:pPr>
      <w:r w:rsidRPr="00762B5D">
        <w:rPr>
          <w:rFonts w:ascii="Calibri" w:hAnsi="Calibri"/>
          <w:u w:val="none"/>
        </w:rPr>
        <w:t>Objectives</w:t>
      </w:r>
    </w:p>
    <w:p w14:paraId="6A05A809" w14:textId="77777777" w:rsidR="00627358" w:rsidRPr="00762B5D" w:rsidRDefault="00627358" w:rsidP="00627358">
      <w:pPr>
        <w:rPr>
          <w:sz w:val="24"/>
          <w:szCs w:val="24"/>
        </w:rPr>
      </w:pPr>
    </w:p>
    <w:p w14:paraId="38D2E06D" w14:textId="77777777" w:rsidR="00627358" w:rsidRPr="00762B5D" w:rsidRDefault="00627358" w:rsidP="00627358">
      <w:pPr>
        <w:numPr>
          <w:ilvl w:val="0"/>
          <w:numId w:val="3"/>
        </w:numPr>
        <w:spacing w:after="0" w:line="240" w:lineRule="auto"/>
        <w:jc w:val="both"/>
        <w:rPr>
          <w:sz w:val="24"/>
          <w:szCs w:val="24"/>
        </w:rPr>
      </w:pPr>
      <w:r w:rsidRPr="00762B5D">
        <w:rPr>
          <w:sz w:val="24"/>
          <w:szCs w:val="24"/>
        </w:rPr>
        <w:t xml:space="preserve">To work towards ensuring that this policy is both accepted and embraced by staff, support staff, </w:t>
      </w:r>
      <w:proofErr w:type="gramStart"/>
      <w:r w:rsidRPr="00762B5D">
        <w:rPr>
          <w:sz w:val="24"/>
          <w:szCs w:val="24"/>
        </w:rPr>
        <w:t>children</w:t>
      </w:r>
      <w:proofErr w:type="gramEnd"/>
      <w:r w:rsidRPr="00762B5D">
        <w:rPr>
          <w:sz w:val="24"/>
          <w:szCs w:val="24"/>
        </w:rPr>
        <w:t xml:space="preserve"> and parents.</w:t>
      </w:r>
    </w:p>
    <w:p w14:paraId="2F2F2023" w14:textId="77777777" w:rsidR="00627358" w:rsidRPr="00762B5D" w:rsidRDefault="00627358" w:rsidP="00627358">
      <w:pPr>
        <w:numPr>
          <w:ilvl w:val="0"/>
          <w:numId w:val="3"/>
        </w:numPr>
        <w:spacing w:after="0" w:line="240" w:lineRule="auto"/>
        <w:jc w:val="both"/>
        <w:rPr>
          <w:sz w:val="24"/>
          <w:szCs w:val="24"/>
        </w:rPr>
      </w:pPr>
      <w:r w:rsidRPr="00762B5D">
        <w:rPr>
          <w:sz w:val="24"/>
          <w:szCs w:val="24"/>
        </w:rPr>
        <w:t xml:space="preserve">To integrate these aims into all aspects of nursery life, in particular food provision within nursery, the nursery </w:t>
      </w:r>
      <w:proofErr w:type="gramStart"/>
      <w:r w:rsidRPr="00762B5D">
        <w:rPr>
          <w:sz w:val="24"/>
          <w:szCs w:val="24"/>
        </w:rPr>
        <w:t>curriculum</w:t>
      </w:r>
      <w:proofErr w:type="gramEnd"/>
      <w:r w:rsidRPr="00762B5D">
        <w:rPr>
          <w:sz w:val="24"/>
          <w:szCs w:val="24"/>
        </w:rPr>
        <w:t xml:space="preserve"> and social activities.</w:t>
      </w:r>
    </w:p>
    <w:p w14:paraId="5A39BBE3" w14:textId="77777777" w:rsidR="00627358" w:rsidRPr="00762B5D" w:rsidRDefault="00627358" w:rsidP="00627358">
      <w:pPr>
        <w:spacing w:after="0" w:line="240" w:lineRule="auto"/>
        <w:jc w:val="both"/>
        <w:rPr>
          <w:sz w:val="24"/>
          <w:szCs w:val="24"/>
        </w:rPr>
      </w:pPr>
    </w:p>
    <w:p w14:paraId="41C8F396" w14:textId="77777777" w:rsidR="00C21345" w:rsidRPr="00762B5D" w:rsidRDefault="00C21345" w:rsidP="00627358">
      <w:pPr>
        <w:spacing w:after="0" w:line="240" w:lineRule="auto"/>
        <w:jc w:val="both"/>
        <w:rPr>
          <w:b/>
          <w:bCs/>
          <w:sz w:val="24"/>
          <w:szCs w:val="24"/>
        </w:rPr>
      </w:pPr>
    </w:p>
    <w:p w14:paraId="72A3D3EC" w14:textId="77777777" w:rsidR="00C21345" w:rsidRPr="00762B5D" w:rsidRDefault="00C21345" w:rsidP="00627358">
      <w:pPr>
        <w:spacing w:after="0" w:line="240" w:lineRule="auto"/>
        <w:jc w:val="both"/>
        <w:rPr>
          <w:b/>
          <w:bCs/>
          <w:sz w:val="24"/>
          <w:szCs w:val="24"/>
        </w:rPr>
      </w:pPr>
    </w:p>
    <w:p w14:paraId="0D0B940D" w14:textId="77777777" w:rsidR="00C21345" w:rsidRPr="00762B5D" w:rsidRDefault="00C21345" w:rsidP="00627358">
      <w:pPr>
        <w:spacing w:after="0" w:line="240" w:lineRule="auto"/>
        <w:jc w:val="both"/>
        <w:rPr>
          <w:b/>
          <w:bCs/>
          <w:sz w:val="24"/>
          <w:szCs w:val="24"/>
        </w:rPr>
      </w:pPr>
    </w:p>
    <w:p w14:paraId="081C4E1A" w14:textId="77777777" w:rsidR="00627358" w:rsidRPr="00762B5D" w:rsidRDefault="00627358" w:rsidP="00627358">
      <w:pPr>
        <w:spacing w:after="0" w:line="240" w:lineRule="auto"/>
        <w:jc w:val="both"/>
        <w:rPr>
          <w:b/>
          <w:bCs/>
          <w:sz w:val="24"/>
          <w:szCs w:val="24"/>
        </w:rPr>
      </w:pPr>
      <w:r w:rsidRPr="00762B5D">
        <w:rPr>
          <w:b/>
          <w:bCs/>
          <w:sz w:val="24"/>
          <w:szCs w:val="24"/>
        </w:rPr>
        <w:t>Provision of food and drink across the nursery day</w:t>
      </w:r>
    </w:p>
    <w:p w14:paraId="0E27B00A" w14:textId="77777777" w:rsidR="00627358" w:rsidRPr="00762B5D" w:rsidRDefault="00627358" w:rsidP="00627358">
      <w:pPr>
        <w:spacing w:after="0" w:line="240" w:lineRule="auto"/>
        <w:jc w:val="both"/>
        <w:rPr>
          <w:sz w:val="24"/>
          <w:szCs w:val="24"/>
        </w:rPr>
      </w:pPr>
    </w:p>
    <w:p w14:paraId="226F3F95" w14:textId="77777777" w:rsidR="00465069" w:rsidRPr="00762B5D" w:rsidRDefault="008F641A" w:rsidP="00465069">
      <w:pPr>
        <w:jc w:val="both"/>
        <w:rPr>
          <w:sz w:val="24"/>
          <w:szCs w:val="24"/>
        </w:rPr>
      </w:pPr>
      <w:r w:rsidRPr="00762B5D">
        <w:rPr>
          <w:sz w:val="24"/>
          <w:szCs w:val="24"/>
        </w:rPr>
        <w:t>We provide</w:t>
      </w:r>
      <w:r w:rsidR="00465069" w:rsidRPr="00762B5D">
        <w:rPr>
          <w:sz w:val="24"/>
          <w:szCs w:val="24"/>
        </w:rPr>
        <w:t xml:space="preserve"> fresh</w:t>
      </w:r>
      <w:r w:rsidRPr="00762B5D">
        <w:rPr>
          <w:sz w:val="24"/>
          <w:szCs w:val="24"/>
        </w:rPr>
        <w:t xml:space="preserve"> whole</w:t>
      </w:r>
      <w:r w:rsidR="00465069" w:rsidRPr="00762B5D">
        <w:rPr>
          <w:sz w:val="24"/>
          <w:szCs w:val="24"/>
        </w:rPr>
        <w:t xml:space="preserve"> milk, as much fresh fruit each child can eat, a balanced dinner,</w:t>
      </w:r>
      <w:r w:rsidR="00627358" w:rsidRPr="00762B5D">
        <w:rPr>
          <w:sz w:val="24"/>
          <w:szCs w:val="24"/>
        </w:rPr>
        <w:t xml:space="preserve"> a variety of </w:t>
      </w:r>
      <w:proofErr w:type="gramStart"/>
      <w:r w:rsidR="00627358" w:rsidRPr="00762B5D">
        <w:rPr>
          <w:sz w:val="24"/>
          <w:szCs w:val="24"/>
        </w:rPr>
        <w:t>tea time</w:t>
      </w:r>
      <w:proofErr w:type="gramEnd"/>
      <w:r w:rsidR="00627358" w:rsidRPr="00762B5D">
        <w:rPr>
          <w:sz w:val="24"/>
          <w:szCs w:val="24"/>
        </w:rPr>
        <w:t xml:space="preserve"> foods, with</w:t>
      </w:r>
      <w:r w:rsidR="00465069" w:rsidRPr="00762B5D">
        <w:rPr>
          <w:sz w:val="24"/>
          <w:szCs w:val="24"/>
        </w:rPr>
        <w:t xml:space="preserve"> vegetables </w:t>
      </w:r>
      <w:r w:rsidR="003853EA" w:rsidRPr="00762B5D">
        <w:rPr>
          <w:sz w:val="24"/>
          <w:szCs w:val="24"/>
        </w:rPr>
        <w:t xml:space="preserve">at lunch and ‘veggie sticks’ for tea. </w:t>
      </w:r>
    </w:p>
    <w:p w14:paraId="4FCD3B5B" w14:textId="77777777" w:rsidR="00627358" w:rsidRPr="00762B5D" w:rsidRDefault="00627358" w:rsidP="00627358">
      <w:pPr>
        <w:jc w:val="both"/>
        <w:rPr>
          <w:sz w:val="24"/>
          <w:szCs w:val="24"/>
        </w:rPr>
      </w:pPr>
      <w:r w:rsidRPr="00762B5D">
        <w:rPr>
          <w:sz w:val="24"/>
          <w:szCs w:val="24"/>
        </w:rPr>
        <w:t xml:space="preserve">The older children </w:t>
      </w:r>
      <w:proofErr w:type="gramStart"/>
      <w:r w:rsidRPr="00762B5D">
        <w:rPr>
          <w:sz w:val="24"/>
          <w:szCs w:val="24"/>
        </w:rPr>
        <w:t>are able to</w:t>
      </w:r>
      <w:proofErr w:type="gramEnd"/>
      <w:r w:rsidRPr="00762B5D">
        <w:rPr>
          <w:sz w:val="24"/>
          <w:szCs w:val="24"/>
        </w:rPr>
        <w:t xml:space="preserve"> access water throughout the day from the water dispenser in the classroom. For the younger children we use named beakers which are sterilised and filled with fresh water.</w:t>
      </w:r>
    </w:p>
    <w:p w14:paraId="4CE184BF" w14:textId="77777777" w:rsidR="00627358" w:rsidRPr="00762B5D" w:rsidRDefault="00627358" w:rsidP="00627358">
      <w:pPr>
        <w:pStyle w:val="Heading2"/>
        <w:spacing w:line="240" w:lineRule="auto"/>
        <w:rPr>
          <w:rFonts w:ascii="Calibri" w:hAnsi="Calibri"/>
          <w:i w:val="0"/>
          <w:sz w:val="24"/>
          <w:szCs w:val="24"/>
        </w:rPr>
      </w:pPr>
      <w:r w:rsidRPr="00762B5D">
        <w:rPr>
          <w:rFonts w:ascii="Calibri" w:hAnsi="Calibri"/>
          <w:i w:val="0"/>
          <w:sz w:val="24"/>
          <w:szCs w:val="24"/>
        </w:rPr>
        <w:t>Curriculum, Teaching and Learning</w:t>
      </w:r>
    </w:p>
    <w:p w14:paraId="60061E4C" w14:textId="77777777" w:rsidR="00627358" w:rsidRPr="00762B5D" w:rsidRDefault="00627358" w:rsidP="00627358">
      <w:pPr>
        <w:spacing w:after="0" w:line="240" w:lineRule="auto"/>
        <w:rPr>
          <w:sz w:val="24"/>
          <w:szCs w:val="24"/>
        </w:rPr>
      </w:pPr>
    </w:p>
    <w:p w14:paraId="36040C0E" w14:textId="77777777" w:rsidR="00627358" w:rsidRPr="00762B5D" w:rsidRDefault="00E9528F" w:rsidP="00627358">
      <w:pPr>
        <w:jc w:val="both"/>
        <w:rPr>
          <w:sz w:val="24"/>
          <w:szCs w:val="24"/>
        </w:rPr>
      </w:pPr>
      <w:r w:rsidRPr="00762B5D">
        <w:rPr>
          <w:sz w:val="24"/>
          <w:szCs w:val="24"/>
        </w:rPr>
        <w:t xml:space="preserve">Whenever possible the children are encouraged to prepare and taste traditional foods from other cultures around the world for example through the celebration of different festivals </w:t>
      </w:r>
      <w:r w:rsidR="00627358" w:rsidRPr="00762B5D">
        <w:rPr>
          <w:sz w:val="24"/>
          <w:szCs w:val="24"/>
        </w:rPr>
        <w:t>and how the food makes us grow through the implementation of the EYFS curriculum.</w:t>
      </w:r>
    </w:p>
    <w:p w14:paraId="1E92A56A" w14:textId="77777777" w:rsidR="00627358" w:rsidRPr="00762B5D" w:rsidRDefault="00627358" w:rsidP="00627358">
      <w:pPr>
        <w:rPr>
          <w:sz w:val="24"/>
          <w:szCs w:val="24"/>
        </w:rPr>
      </w:pPr>
      <w:r w:rsidRPr="00762B5D">
        <w:rPr>
          <w:sz w:val="24"/>
          <w:szCs w:val="24"/>
        </w:rPr>
        <w:t>The children are given the opportunity to use all their senses as appropriate to explore different foods as part of themed work.</w:t>
      </w:r>
    </w:p>
    <w:p w14:paraId="574F6558" w14:textId="77777777" w:rsidR="000B742C" w:rsidRPr="00762B5D" w:rsidRDefault="000B742C" w:rsidP="000B742C">
      <w:pPr>
        <w:pStyle w:val="Heading1"/>
        <w:rPr>
          <w:rFonts w:ascii="Calibri" w:hAnsi="Calibri"/>
          <w:u w:val="none"/>
        </w:rPr>
      </w:pPr>
      <w:r w:rsidRPr="00762B5D">
        <w:rPr>
          <w:rFonts w:ascii="Calibri" w:hAnsi="Calibri"/>
          <w:u w:val="none"/>
        </w:rPr>
        <w:t>Children with Special Education Needs</w:t>
      </w:r>
    </w:p>
    <w:p w14:paraId="44EAFD9C" w14:textId="77777777" w:rsidR="000B742C" w:rsidRPr="00762B5D" w:rsidRDefault="000B742C" w:rsidP="000B742C">
      <w:pPr>
        <w:spacing w:after="0"/>
        <w:rPr>
          <w:sz w:val="24"/>
          <w:szCs w:val="24"/>
        </w:rPr>
      </w:pPr>
    </w:p>
    <w:p w14:paraId="15A88E1B" w14:textId="77777777" w:rsidR="000B742C" w:rsidRPr="00762B5D" w:rsidRDefault="000B742C" w:rsidP="000B742C">
      <w:pPr>
        <w:jc w:val="both"/>
        <w:rPr>
          <w:b/>
          <w:bCs/>
          <w:sz w:val="24"/>
          <w:szCs w:val="24"/>
        </w:rPr>
      </w:pPr>
      <w:r w:rsidRPr="00762B5D">
        <w:rPr>
          <w:sz w:val="24"/>
          <w:szCs w:val="24"/>
        </w:rPr>
        <w:t>All staff are made aware of any medical/allergic conditions of individual children upon admission and through staff meetings, discussion and clearly displayed notices. Information relating to individual needs is discussed with all parents before their child’s admission to Nursery.</w:t>
      </w:r>
    </w:p>
    <w:p w14:paraId="0E4366D4" w14:textId="77777777" w:rsidR="00BF03E3" w:rsidRPr="00762B5D" w:rsidRDefault="00BF03E3" w:rsidP="00465069">
      <w:pPr>
        <w:jc w:val="both"/>
        <w:rPr>
          <w:sz w:val="24"/>
          <w:szCs w:val="24"/>
        </w:rPr>
      </w:pPr>
      <w:r w:rsidRPr="00762B5D">
        <w:rPr>
          <w:sz w:val="24"/>
          <w:szCs w:val="24"/>
        </w:rPr>
        <w:t>All dietary requirements are met.</w:t>
      </w:r>
      <w:r w:rsidR="000B742C" w:rsidRPr="00762B5D">
        <w:rPr>
          <w:sz w:val="24"/>
          <w:szCs w:val="24"/>
        </w:rPr>
        <w:t xml:space="preserve"> Where we can</w:t>
      </w:r>
      <w:r w:rsidRPr="00762B5D">
        <w:rPr>
          <w:sz w:val="24"/>
          <w:szCs w:val="24"/>
        </w:rPr>
        <w:t xml:space="preserve"> try and make the substitute look the same as what we have on the menu for that day</w:t>
      </w:r>
      <w:r w:rsidR="000B742C" w:rsidRPr="00762B5D">
        <w:rPr>
          <w:sz w:val="24"/>
          <w:szCs w:val="24"/>
        </w:rPr>
        <w:t>.</w:t>
      </w:r>
    </w:p>
    <w:p w14:paraId="205E4873" w14:textId="77777777" w:rsidR="00CB6189" w:rsidRPr="00762B5D" w:rsidRDefault="00CB6189" w:rsidP="00CB6189">
      <w:pPr>
        <w:jc w:val="both"/>
        <w:rPr>
          <w:b/>
          <w:bCs/>
          <w:sz w:val="24"/>
          <w:szCs w:val="24"/>
        </w:rPr>
      </w:pPr>
      <w:r w:rsidRPr="00762B5D">
        <w:rPr>
          <w:b/>
          <w:bCs/>
          <w:sz w:val="24"/>
          <w:szCs w:val="24"/>
        </w:rPr>
        <w:t>Physical activity</w:t>
      </w:r>
    </w:p>
    <w:p w14:paraId="1E580188" w14:textId="67DEA6D9" w:rsidR="00CB6189" w:rsidRPr="00762B5D" w:rsidRDefault="00CB6189" w:rsidP="00465069">
      <w:pPr>
        <w:jc w:val="both"/>
        <w:rPr>
          <w:sz w:val="24"/>
          <w:szCs w:val="24"/>
        </w:rPr>
      </w:pPr>
      <w:r w:rsidRPr="00762B5D">
        <w:rPr>
          <w:bCs/>
          <w:sz w:val="24"/>
          <w:szCs w:val="24"/>
        </w:rPr>
        <w:t xml:space="preserve">We encourage all the children to join in with physical activities both in and outdoor, we carry out many different activities such as races, yoga, singing and dancing, circle games, </w:t>
      </w:r>
      <w:proofErr w:type="gramStart"/>
      <w:r w:rsidRPr="00762B5D">
        <w:rPr>
          <w:bCs/>
          <w:sz w:val="24"/>
          <w:szCs w:val="24"/>
        </w:rPr>
        <w:t>football</w:t>
      </w:r>
      <w:proofErr w:type="gramEnd"/>
      <w:r w:rsidRPr="00762B5D">
        <w:rPr>
          <w:bCs/>
          <w:sz w:val="24"/>
          <w:szCs w:val="24"/>
        </w:rPr>
        <w:t xml:space="preserve"> and obstacle courses. We follow a daily routine that takes the children outside twice a day joining good whether we will spend as much time outside as possible including snack or tea time where we would have a picnic</w:t>
      </w:r>
      <w:r w:rsidR="000139E2">
        <w:rPr>
          <w:bCs/>
          <w:sz w:val="24"/>
          <w:szCs w:val="24"/>
        </w:rPr>
        <w:t>.</w:t>
      </w:r>
    </w:p>
    <w:p w14:paraId="3203DF23" w14:textId="77777777" w:rsidR="000B742C" w:rsidRPr="00762B5D" w:rsidRDefault="000B742C" w:rsidP="000B742C">
      <w:pPr>
        <w:jc w:val="both"/>
        <w:rPr>
          <w:sz w:val="24"/>
          <w:szCs w:val="24"/>
        </w:rPr>
      </w:pPr>
      <w:r w:rsidRPr="00762B5D">
        <w:rPr>
          <w:b/>
          <w:bCs/>
          <w:sz w:val="24"/>
          <w:szCs w:val="24"/>
        </w:rPr>
        <w:t>Parental Involvement</w:t>
      </w:r>
      <w:r w:rsidRPr="00762B5D">
        <w:rPr>
          <w:sz w:val="24"/>
          <w:szCs w:val="24"/>
        </w:rPr>
        <w:t xml:space="preserve"> </w:t>
      </w:r>
    </w:p>
    <w:p w14:paraId="6EFE9114" w14:textId="77777777" w:rsidR="000B742C" w:rsidRPr="00762B5D" w:rsidRDefault="000B742C" w:rsidP="000B742C">
      <w:pPr>
        <w:jc w:val="both"/>
        <w:rPr>
          <w:sz w:val="24"/>
          <w:szCs w:val="24"/>
        </w:rPr>
      </w:pPr>
      <w:r w:rsidRPr="00762B5D">
        <w:rPr>
          <w:sz w:val="24"/>
          <w:szCs w:val="24"/>
        </w:rPr>
        <w:t>Parents are in</w:t>
      </w:r>
      <w:r w:rsidR="008F641A" w:rsidRPr="00762B5D">
        <w:rPr>
          <w:sz w:val="24"/>
          <w:szCs w:val="24"/>
        </w:rPr>
        <w:t xml:space="preserve">vited to have a copy of our </w:t>
      </w:r>
      <w:r w:rsidR="00614979" w:rsidRPr="00762B5D">
        <w:rPr>
          <w:sz w:val="24"/>
          <w:szCs w:val="24"/>
        </w:rPr>
        <w:t>three-week</w:t>
      </w:r>
      <w:r w:rsidRPr="00762B5D">
        <w:rPr>
          <w:sz w:val="24"/>
          <w:szCs w:val="24"/>
        </w:rPr>
        <w:t xml:space="preserve"> menu for lunch and tea. All requirements for each individual child </w:t>
      </w:r>
      <w:proofErr w:type="gramStart"/>
      <w:r w:rsidRPr="00762B5D">
        <w:rPr>
          <w:sz w:val="24"/>
          <w:szCs w:val="24"/>
        </w:rPr>
        <w:t>is</w:t>
      </w:r>
      <w:proofErr w:type="gramEnd"/>
      <w:r w:rsidRPr="00762B5D">
        <w:rPr>
          <w:sz w:val="24"/>
          <w:szCs w:val="24"/>
        </w:rPr>
        <w:t xml:space="preserve"> discussed on admission. We also value any recommendations to the food and drink we provide.</w:t>
      </w:r>
    </w:p>
    <w:p w14:paraId="1AF89F2B" w14:textId="77777777" w:rsidR="008527C5" w:rsidRPr="00762B5D" w:rsidRDefault="008527C5" w:rsidP="000B742C">
      <w:pPr>
        <w:jc w:val="both"/>
        <w:rPr>
          <w:b/>
          <w:sz w:val="24"/>
          <w:szCs w:val="24"/>
        </w:rPr>
      </w:pPr>
      <w:r w:rsidRPr="00762B5D">
        <w:rPr>
          <w:b/>
          <w:sz w:val="24"/>
          <w:szCs w:val="24"/>
        </w:rPr>
        <w:lastRenderedPageBreak/>
        <w:t>Oral health</w:t>
      </w:r>
    </w:p>
    <w:p w14:paraId="6F5B4B30" w14:textId="77777777" w:rsidR="008527C5" w:rsidRPr="00762B5D" w:rsidRDefault="008527C5" w:rsidP="000B742C">
      <w:pPr>
        <w:jc w:val="both"/>
        <w:rPr>
          <w:sz w:val="24"/>
          <w:szCs w:val="24"/>
        </w:rPr>
      </w:pPr>
      <w:r w:rsidRPr="00762B5D">
        <w:rPr>
          <w:sz w:val="24"/>
          <w:szCs w:val="24"/>
        </w:rPr>
        <w:t>We understand that we need to look after our teeth and educate the children with this in mind. We are mindful in what drinks and snacks we provide in the nursery and only use dried fruits as part of our main meal</w:t>
      </w:r>
      <w:r w:rsidR="00F77203" w:rsidRPr="00762B5D">
        <w:rPr>
          <w:sz w:val="24"/>
          <w:szCs w:val="24"/>
        </w:rPr>
        <w:t xml:space="preserve">. </w:t>
      </w:r>
      <w:r w:rsidRPr="00762B5D">
        <w:rPr>
          <w:sz w:val="24"/>
          <w:szCs w:val="24"/>
        </w:rPr>
        <w:t>We encourage parents to reduce or eliminate the use of pacifiers and we display leaflets for parents regards oral health on our parent’s notice board and give advice where appropriate. We invite the oral health team in yearly to talk to the children ad train staff.</w:t>
      </w:r>
    </w:p>
    <w:p w14:paraId="1C9AD31F" w14:textId="77777777" w:rsidR="004C5C0D" w:rsidRPr="00762B5D" w:rsidRDefault="004C5C0D" w:rsidP="004C5C0D">
      <w:pPr>
        <w:pStyle w:val="Heading1"/>
        <w:jc w:val="both"/>
        <w:rPr>
          <w:rFonts w:ascii="Calibri" w:hAnsi="Calibri"/>
          <w:u w:val="none"/>
        </w:rPr>
      </w:pPr>
      <w:r w:rsidRPr="00762B5D">
        <w:rPr>
          <w:rFonts w:ascii="Calibri" w:hAnsi="Calibri"/>
          <w:u w:val="none"/>
        </w:rPr>
        <w:t>Food Hygi</w:t>
      </w:r>
      <w:r w:rsidR="00614979">
        <w:rPr>
          <w:rFonts w:ascii="Calibri" w:hAnsi="Calibri"/>
          <w:u w:val="none"/>
        </w:rPr>
        <w:t>ene/Safety</w:t>
      </w:r>
    </w:p>
    <w:p w14:paraId="4B94D5A5" w14:textId="77777777" w:rsidR="00B11485" w:rsidRPr="00762B5D" w:rsidRDefault="00B11485" w:rsidP="00B11485">
      <w:pPr>
        <w:spacing w:after="0" w:line="240" w:lineRule="auto"/>
        <w:rPr>
          <w:sz w:val="24"/>
          <w:szCs w:val="24"/>
        </w:rPr>
      </w:pPr>
    </w:p>
    <w:p w14:paraId="7DAD77D1" w14:textId="77777777" w:rsidR="004C5C0D" w:rsidRPr="00762B5D" w:rsidRDefault="004C5C0D" w:rsidP="004C5C0D">
      <w:pPr>
        <w:jc w:val="both"/>
        <w:rPr>
          <w:sz w:val="24"/>
          <w:szCs w:val="24"/>
        </w:rPr>
      </w:pPr>
      <w:r w:rsidRPr="00762B5D">
        <w:rPr>
          <w:sz w:val="24"/>
          <w:szCs w:val="24"/>
        </w:rPr>
        <w:t>Children are always reminded about the importance of hand washing before eating or handling food.</w:t>
      </w:r>
    </w:p>
    <w:p w14:paraId="573F0824" w14:textId="77777777" w:rsidR="00B11485" w:rsidRPr="00762B5D" w:rsidRDefault="004C5C0D" w:rsidP="00B11485">
      <w:pPr>
        <w:jc w:val="both"/>
        <w:rPr>
          <w:sz w:val="24"/>
          <w:szCs w:val="24"/>
        </w:rPr>
      </w:pPr>
      <w:r w:rsidRPr="00762B5D">
        <w:rPr>
          <w:sz w:val="24"/>
          <w:szCs w:val="24"/>
        </w:rPr>
        <w:t xml:space="preserve">Whenever children work with food in the </w:t>
      </w:r>
      <w:proofErr w:type="gramStart"/>
      <w:r w:rsidRPr="00762B5D">
        <w:rPr>
          <w:sz w:val="24"/>
          <w:szCs w:val="24"/>
        </w:rPr>
        <w:t>classroom</w:t>
      </w:r>
      <w:proofErr w:type="gramEnd"/>
      <w:r w:rsidRPr="00762B5D">
        <w:rPr>
          <w:sz w:val="24"/>
          <w:szCs w:val="24"/>
        </w:rPr>
        <w:t xml:space="preserve"> they are helped to follow basic hygiene routines including; wearing a food preparation </w:t>
      </w:r>
      <w:r w:rsidR="00B11485" w:rsidRPr="00762B5D">
        <w:rPr>
          <w:sz w:val="24"/>
          <w:szCs w:val="24"/>
        </w:rPr>
        <w:t>apron, using</w:t>
      </w:r>
      <w:r w:rsidRPr="00762B5D">
        <w:rPr>
          <w:sz w:val="24"/>
          <w:szCs w:val="24"/>
        </w:rPr>
        <w:t xml:space="preserve"> clean </w:t>
      </w:r>
      <w:r w:rsidR="00B11485" w:rsidRPr="00762B5D">
        <w:rPr>
          <w:sz w:val="24"/>
          <w:szCs w:val="24"/>
        </w:rPr>
        <w:t>equipment, always</w:t>
      </w:r>
      <w:r w:rsidRPr="00762B5D">
        <w:rPr>
          <w:sz w:val="24"/>
          <w:szCs w:val="24"/>
        </w:rPr>
        <w:t xml:space="preserve"> washing hands before and after working with the </w:t>
      </w:r>
      <w:r w:rsidR="00B11485" w:rsidRPr="00762B5D">
        <w:rPr>
          <w:sz w:val="24"/>
          <w:szCs w:val="24"/>
        </w:rPr>
        <w:t>food, using</w:t>
      </w:r>
      <w:r w:rsidRPr="00762B5D">
        <w:rPr>
          <w:sz w:val="24"/>
          <w:szCs w:val="24"/>
        </w:rPr>
        <w:t xml:space="preserve"> an individual spoon etc. when tasting food.</w:t>
      </w:r>
    </w:p>
    <w:p w14:paraId="7D8077CA" w14:textId="42EE6940" w:rsidR="00B11485" w:rsidRPr="00762B5D" w:rsidRDefault="0246FC65" w:rsidP="0246FC65">
      <w:pPr>
        <w:jc w:val="right"/>
        <w:rPr>
          <w:b/>
          <w:bCs/>
          <w:sz w:val="24"/>
          <w:szCs w:val="24"/>
        </w:rPr>
      </w:pPr>
      <w:r w:rsidRPr="0246FC65">
        <w:rPr>
          <w:b/>
          <w:bCs/>
          <w:sz w:val="24"/>
          <w:szCs w:val="24"/>
        </w:rPr>
        <w:t xml:space="preserve">To be reviewed </w:t>
      </w:r>
      <w:r w:rsidR="00A22797">
        <w:rPr>
          <w:b/>
          <w:bCs/>
          <w:sz w:val="24"/>
          <w:szCs w:val="24"/>
        </w:rPr>
        <w:t>August 2023</w:t>
      </w:r>
    </w:p>
    <w:p w14:paraId="3DEEC669" w14:textId="77777777" w:rsidR="004C5C0D" w:rsidRPr="000B742C" w:rsidRDefault="004C5C0D" w:rsidP="000B742C">
      <w:pPr>
        <w:jc w:val="both"/>
        <w:rPr>
          <w:rFonts w:ascii="Comic Sans MS" w:hAnsi="Comic Sans MS"/>
          <w:sz w:val="20"/>
          <w:szCs w:val="20"/>
        </w:rPr>
      </w:pPr>
    </w:p>
    <w:p w14:paraId="3656B9AB" w14:textId="77777777" w:rsidR="000B742C" w:rsidRDefault="000B742C" w:rsidP="00465069">
      <w:pPr>
        <w:jc w:val="both"/>
        <w:rPr>
          <w:rFonts w:ascii="Comic Sans MS" w:hAnsi="Comic Sans MS"/>
          <w:sz w:val="20"/>
          <w:szCs w:val="20"/>
        </w:rPr>
      </w:pPr>
    </w:p>
    <w:sectPr w:rsidR="000B742C" w:rsidSect="004678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AB56" w14:textId="77777777" w:rsidR="00D566EE" w:rsidRDefault="00D566EE" w:rsidP="00762B5D">
      <w:pPr>
        <w:spacing w:after="0" w:line="240" w:lineRule="auto"/>
      </w:pPr>
      <w:r>
        <w:separator/>
      </w:r>
    </w:p>
  </w:endnote>
  <w:endnote w:type="continuationSeparator" w:id="0">
    <w:p w14:paraId="56FFD4D1" w14:textId="77777777" w:rsidR="00D566EE" w:rsidRDefault="00D566EE" w:rsidP="0076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96392F" w:rsidRDefault="0096392F">
    <w:pPr>
      <w:pStyle w:val="Footer"/>
      <w:jc w:val="center"/>
    </w:pPr>
    <w:r>
      <w:fldChar w:fldCharType="begin"/>
    </w:r>
    <w:r>
      <w:instrText xml:space="preserve"> PAGE   \* MERGEFORMAT </w:instrText>
    </w:r>
    <w:r>
      <w:fldChar w:fldCharType="separate"/>
    </w:r>
    <w:r>
      <w:rPr>
        <w:noProof/>
      </w:rPr>
      <w:t>2</w:t>
    </w:r>
    <w:r>
      <w:rPr>
        <w:noProof/>
      </w:rPr>
      <w:fldChar w:fldCharType="end"/>
    </w:r>
  </w:p>
  <w:p w14:paraId="4101652C" w14:textId="77777777" w:rsidR="00762B5D" w:rsidRDefault="0076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B77B" w14:textId="77777777" w:rsidR="00D566EE" w:rsidRDefault="00D566EE" w:rsidP="00762B5D">
      <w:pPr>
        <w:spacing w:after="0" w:line="240" w:lineRule="auto"/>
      </w:pPr>
      <w:r>
        <w:separator/>
      </w:r>
    </w:p>
  </w:footnote>
  <w:footnote w:type="continuationSeparator" w:id="0">
    <w:p w14:paraId="51A99D2A" w14:textId="77777777" w:rsidR="00D566EE" w:rsidRDefault="00D566EE" w:rsidP="00762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A52"/>
    <w:multiLevelType w:val="hybridMultilevel"/>
    <w:tmpl w:val="0A12B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77A82"/>
    <w:multiLevelType w:val="hybridMultilevel"/>
    <w:tmpl w:val="6C00B5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8188C"/>
    <w:multiLevelType w:val="hybridMultilevel"/>
    <w:tmpl w:val="F216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554846">
    <w:abstractNumId w:val="1"/>
  </w:num>
  <w:num w:numId="2" w16cid:durableId="337392611">
    <w:abstractNumId w:val="2"/>
  </w:num>
  <w:num w:numId="3" w16cid:durableId="40114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69"/>
    <w:rsid w:val="000139E2"/>
    <w:rsid w:val="000A707F"/>
    <w:rsid w:val="000B0AC9"/>
    <w:rsid w:val="000B742C"/>
    <w:rsid w:val="000F312B"/>
    <w:rsid w:val="00123E42"/>
    <w:rsid w:val="001D69CE"/>
    <w:rsid w:val="001E3930"/>
    <w:rsid w:val="001E4A92"/>
    <w:rsid w:val="00200826"/>
    <w:rsid w:val="00262698"/>
    <w:rsid w:val="0028286E"/>
    <w:rsid w:val="003853EA"/>
    <w:rsid w:val="003B265D"/>
    <w:rsid w:val="00465069"/>
    <w:rsid w:val="0046786C"/>
    <w:rsid w:val="004C5C0D"/>
    <w:rsid w:val="005B2209"/>
    <w:rsid w:val="005F254C"/>
    <w:rsid w:val="00614979"/>
    <w:rsid w:val="00627358"/>
    <w:rsid w:val="00704B6C"/>
    <w:rsid w:val="00762B5D"/>
    <w:rsid w:val="007662C0"/>
    <w:rsid w:val="00772A1E"/>
    <w:rsid w:val="008527C5"/>
    <w:rsid w:val="008C1154"/>
    <w:rsid w:val="008E3DAD"/>
    <w:rsid w:val="008F641A"/>
    <w:rsid w:val="009102B1"/>
    <w:rsid w:val="009549BC"/>
    <w:rsid w:val="0096392F"/>
    <w:rsid w:val="0097305D"/>
    <w:rsid w:val="009A1A10"/>
    <w:rsid w:val="00A22797"/>
    <w:rsid w:val="00B11485"/>
    <w:rsid w:val="00BC6448"/>
    <w:rsid w:val="00BF03E3"/>
    <w:rsid w:val="00C21345"/>
    <w:rsid w:val="00CB6189"/>
    <w:rsid w:val="00D566EE"/>
    <w:rsid w:val="00D62F98"/>
    <w:rsid w:val="00E15A46"/>
    <w:rsid w:val="00E9528F"/>
    <w:rsid w:val="00ED6DDF"/>
    <w:rsid w:val="00F77203"/>
    <w:rsid w:val="0246FC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DB8A"/>
  <w15:chartTrackingRefBased/>
  <w15:docId w15:val="{84C648BA-8553-42B0-93A0-32C541F8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6C"/>
    <w:pPr>
      <w:spacing w:after="200" w:line="276" w:lineRule="auto"/>
    </w:pPr>
    <w:rPr>
      <w:sz w:val="22"/>
      <w:szCs w:val="22"/>
      <w:lang w:eastAsia="en-US"/>
    </w:rPr>
  </w:style>
  <w:style w:type="paragraph" w:styleId="Heading1">
    <w:name w:val="heading 1"/>
    <w:basedOn w:val="Normal"/>
    <w:next w:val="Normal"/>
    <w:link w:val="Heading1Char"/>
    <w:qFormat/>
    <w:rsid w:val="00627358"/>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qFormat/>
    <w:rsid w:val="0062735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069"/>
    <w:rPr>
      <w:rFonts w:ascii="Tahoma" w:hAnsi="Tahoma" w:cs="Tahoma"/>
      <w:sz w:val="16"/>
      <w:szCs w:val="16"/>
    </w:rPr>
  </w:style>
  <w:style w:type="character" w:customStyle="1" w:styleId="Heading1Char">
    <w:name w:val="Heading 1 Char"/>
    <w:link w:val="Heading1"/>
    <w:rsid w:val="00627358"/>
    <w:rPr>
      <w:rFonts w:ascii="Times New Roman" w:eastAsia="Times New Roman" w:hAnsi="Times New Roman"/>
      <w:b/>
      <w:bCs/>
      <w:sz w:val="24"/>
      <w:szCs w:val="24"/>
      <w:u w:val="single"/>
      <w:lang w:eastAsia="en-US"/>
    </w:rPr>
  </w:style>
  <w:style w:type="paragraph" w:styleId="BodyTextIndent">
    <w:name w:val="Body Text Indent"/>
    <w:basedOn w:val="Normal"/>
    <w:link w:val="BodyTextIndentChar"/>
    <w:semiHidden/>
    <w:rsid w:val="00627358"/>
    <w:pPr>
      <w:spacing w:after="0" w:line="240" w:lineRule="auto"/>
      <w:ind w:left="660"/>
    </w:pPr>
    <w:rPr>
      <w:rFonts w:ascii="Times New Roman" w:eastAsia="Times New Roman" w:hAnsi="Times New Roman"/>
      <w:sz w:val="24"/>
      <w:szCs w:val="24"/>
    </w:rPr>
  </w:style>
  <w:style w:type="character" w:customStyle="1" w:styleId="BodyTextIndentChar">
    <w:name w:val="Body Text Indent Char"/>
    <w:link w:val="BodyTextIndent"/>
    <w:semiHidden/>
    <w:rsid w:val="00627358"/>
    <w:rPr>
      <w:rFonts w:ascii="Times New Roman" w:eastAsia="Times New Roman" w:hAnsi="Times New Roman"/>
      <w:sz w:val="24"/>
      <w:szCs w:val="24"/>
      <w:lang w:eastAsia="en-US"/>
    </w:rPr>
  </w:style>
  <w:style w:type="character" w:customStyle="1" w:styleId="Heading2Char">
    <w:name w:val="Heading 2 Char"/>
    <w:link w:val="Heading2"/>
    <w:uiPriority w:val="9"/>
    <w:rsid w:val="00627358"/>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762B5D"/>
    <w:pPr>
      <w:tabs>
        <w:tab w:val="center" w:pos="4513"/>
        <w:tab w:val="right" w:pos="9026"/>
      </w:tabs>
    </w:pPr>
  </w:style>
  <w:style w:type="character" w:customStyle="1" w:styleId="HeaderChar">
    <w:name w:val="Header Char"/>
    <w:link w:val="Header"/>
    <w:uiPriority w:val="99"/>
    <w:rsid w:val="00762B5D"/>
    <w:rPr>
      <w:sz w:val="22"/>
      <w:szCs w:val="22"/>
      <w:lang w:eastAsia="en-US"/>
    </w:rPr>
  </w:style>
  <w:style w:type="paragraph" w:styleId="Footer">
    <w:name w:val="footer"/>
    <w:basedOn w:val="Normal"/>
    <w:link w:val="FooterChar"/>
    <w:uiPriority w:val="99"/>
    <w:unhideWhenUsed/>
    <w:rsid w:val="00762B5D"/>
    <w:pPr>
      <w:tabs>
        <w:tab w:val="center" w:pos="4513"/>
        <w:tab w:val="right" w:pos="9026"/>
      </w:tabs>
    </w:pPr>
  </w:style>
  <w:style w:type="character" w:customStyle="1" w:styleId="FooterChar">
    <w:name w:val="Footer Char"/>
    <w:link w:val="Footer"/>
    <w:uiPriority w:val="99"/>
    <w:rsid w:val="00762B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8499-190A-4FC3-BF5F-141DB71B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Kalsi</dc:creator>
  <cp:keywords/>
  <cp:lastModifiedBy>Harvey Kalsi</cp:lastModifiedBy>
  <cp:revision>13</cp:revision>
  <cp:lastPrinted>2020-08-24T23:24:00Z</cp:lastPrinted>
  <dcterms:created xsi:type="dcterms:W3CDTF">2021-09-06T11:09:00Z</dcterms:created>
  <dcterms:modified xsi:type="dcterms:W3CDTF">2023-02-09T10:21:00Z</dcterms:modified>
</cp:coreProperties>
</file>